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7b4a4c15e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SIGV TOMSTAD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Hjelmeland,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SIGV TOMSTAD AS</w:t>
      </w:r>
    </w:p>
    <w:sectPr>
      <w:headerReference xmlns:r="http://schemas.openxmlformats.org/officeDocument/2006/relationships" w:type="default" r:id="Ref852a48211b483b"/>
      <w:footerReference xmlns:r="http://schemas.openxmlformats.org/officeDocument/2006/relationships" w:type="default" r:id="Rbfe959498f69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 TOMSTAD AS   ·   Org.nr 916 802 048   ·   Hagebyen 17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 TOMSTAD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52a48211b483b" /><Relationship Type="http://schemas.openxmlformats.org/officeDocument/2006/relationships/footer" Target="/word/footer1.xml" Id="Rbfe959498f694b4f" /></Relationships>
</file>