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dc5d90f3d42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5fade456354e01"/>
      <w:footerReference xmlns:r="http://schemas.openxmlformats.org/officeDocument/2006/relationships" w:type="default" r:id="Rd5ba5527e60c44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 CAPITAL AS   ·   Org.nr 916 800 770   ·   c/o MTA Group AS, Fjordveien 3   ·   1363 HØVIK   ·   przemek.kocoj@yahoo.no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5fade456354e01" /><Relationship Type="http://schemas.openxmlformats.org/officeDocument/2006/relationships/footer" Target="/word/footer1.xml" Id="Rd5ba5527e60c4419" /></Relationships>
</file>