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61395c7744e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VINSTRA HANDELSPARK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VINSTRA HANDELSPARK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5766dacd04eeb"/>
      <w:footerReference xmlns:r="http://schemas.openxmlformats.org/officeDocument/2006/relationships" w:type="default" r:id="R47f162b123ad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VINSTRA HANDELSPARK AS   ·   Org.nr 916 792 964   ·   c/o Tema Eiendom AS, Ringvegen 16   ·   2816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VINSTRA HANDELSPARK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5766dacd04eeb" /><Relationship Type="http://schemas.openxmlformats.org/officeDocument/2006/relationships/footer" Target="/word/footer1.xml" Id="R47f162b123ad4471" /></Relationships>
</file>