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c0bdf1cb2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EKHAUG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EKHAUG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254f3910e4677"/>
      <w:footerReference xmlns:r="http://schemas.openxmlformats.org/officeDocument/2006/relationships" w:type="default" r:id="R32ffdad6e629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EKHAUG CONSULTING AS   ·   Org.nr 916 700 962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EKHAUG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254f3910e4677" /><Relationship Type="http://schemas.openxmlformats.org/officeDocument/2006/relationships/footer" Target="/word/footer1.xml" Id="R32ffdad6e6294296" /></Relationships>
</file>