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d588a1295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TECHNOLOGIES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5c37b012c0384d71"/>
      <w:footerReference xmlns:r="http://schemas.openxmlformats.org/officeDocument/2006/relationships" w:type="default" r:id="Rd4512e2a29e6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7b012c0384d71" /><Relationship Type="http://schemas.openxmlformats.org/officeDocument/2006/relationships/footer" Target="/word/footer1.xml" Id="Rd4512e2a29e647d5" /></Relationships>
</file>