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f480274ec948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FRODE EVEN SUNDE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FRODE EVEN SUNDE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0f2c41e8c64b9a"/>
      <w:footerReference xmlns:r="http://schemas.openxmlformats.org/officeDocument/2006/relationships" w:type="default" r:id="Rfd56d8e422dc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FRODE EVEN SUNDE AS   ·   Org.nr 916 668 813   ·   Støleskaret 29   ·   6037 EIDSNES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FRODE EVEN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0f2c41e8c64b9a" /><Relationship Type="http://schemas.openxmlformats.org/officeDocument/2006/relationships/footer" Target="/word/footer1.xml" Id="Rfd56d8e422dc4a16" /></Relationships>
</file>