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fbd9cff3af43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GT INNOVATION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GT INNOVATION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43691afd704ba9"/>
      <w:footerReference xmlns:r="http://schemas.openxmlformats.org/officeDocument/2006/relationships" w:type="default" r:id="R94cb0305ea9e4b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GT INNOVATION AS   ·   Org.nr 916 623 631   ·   Ringkollen 23B   ·   3227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GT INNOVATION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43691afd704ba9" /><Relationship Type="http://schemas.openxmlformats.org/officeDocument/2006/relationships/footer" Target="/word/footer1.xml" Id="R94cb0305ea9e4b6d" /></Relationships>
</file>