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7ebc5dc1c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PBH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PBH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067b08b5a94f04"/>
      <w:footerReference xmlns:r="http://schemas.openxmlformats.org/officeDocument/2006/relationships" w:type="default" r:id="Ra258c4850d5f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PBH AS   ·   Org.nr 916 613 237   ·   Murenveien 17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PBH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67b08b5a94f04" /><Relationship Type="http://schemas.openxmlformats.org/officeDocument/2006/relationships/footer" Target="/word/footer1.xml" Id="Ra258c4850d5f4def" /></Relationships>
</file>