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6e7d288d740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EET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EET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d7dcbac1f44674"/>
      <w:footerReference xmlns:r="http://schemas.openxmlformats.org/officeDocument/2006/relationships" w:type="default" r:id="R440e8a56b1bc4d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EET EIENDOMSUTVIKLING AS   ·   Org.nr 916 612 737   ·   Gamle Riksvei 235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EET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d7dcbac1f44674" /><Relationship Type="http://schemas.openxmlformats.org/officeDocument/2006/relationships/footer" Target="/word/footer1.xml" Id="R440e8a56b1bc4d89" /></Relationships>
</file>