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9ecf3b245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SEMHA AS</w:t>
      </w:r>
    </w:p>
    <w:sectPr>
      <w:headerReference xmlns:r="http://schemas.openxmlformats.org/officeDocument/2006/relationships" w:type="default" r:id="R555a28673a274a83"/>
      <w:footerReference xmlns:r="http://schemas.openxmlformats.org/officeDocument/2006/relationships" w:type="default" r:id="R49eb29917368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a28673a274a83" /><Relationship Type="http://schemas.openxmlformats.org/officeDocument/2006/relationships/footer" Target="/word/footer1.xml" Id="R49eb29917368434b" /></Relationships>
</file>