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6bada7178745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SEMHA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SEMHA AS</w:t>
      </w:r>
    </w:p>
    <w:sectPr>
      <w:headerReference xmlns:r="http://schemas.openxmlformats.org/officeDocument/2006/relationships" w:type="default" r:id="Rf85e4811d9a74cca"/>
      <w:footerReference xmlns:r="http://schemas.openxmlformats.org/officeDocument/2006/relationships" w:type="default" r:id="Rdbf7c7bf820f4a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SEMHA AS   ·   Org.nr 916 590 040   ·   Reeholen 5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5e4811d9a74cca" /><Relationship Type="http://schemas.openxmlformats.org/officeDocument/2006/relationships/footer" Target="/word/footer1.xml" Id="Rdbf7c7bf820f4af5" /></Relationships>
</file>