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ba8a0fc3946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SEMHA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SEMHA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e13ab92e2b49f4"/>
      <w:footerReference xmlns:r="http://schemas.openxmlformats.org/officeDocument/2006/relationships" w:type="default" r:id="Rece1119be3ef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SEMHA AS   ·   Org.nr 916 590 040   ·   Reeholen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13ab92e2b49f4" /><Relationship Type="http://schemas.openxmlformats.org/officeDocument/2006/relationships/footer" Target="/word/footer1.xml" Id="Rece1119be3ef48a0" /></Relationships>
</file>