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058dfbacc49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BYGG ZDZISLAW AS, org.nr 916 492 529,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ZDZISLAW AS</w:t>
      </w:r>
    </w:p>
    <w:sectPr>
      <w:headerReference xmlns:r="http://schemas.openxmlformats.org/officeDocument/2006/relationships" w:type="default" r:id="R32b41d7205404d39"/>
      <w:footerReference xmlns:r="http://schemas.openxmlformats.org/officeDocument/2006/relationships" w:type="default" r:id="R13dba8cb1a23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ZDZISLAW AS   ·   Org.nr 916 492 529   ·   Trondheimsvegen 315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ZDZISLAW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41d7205404d39" /><Relationship Type="http://schemas.openxmlformats.org/officeDocument/2006/relationships/footer" Target="/word/footer1.xml" Id="R13dba8cb1a2345c6" /></Relationships>
</file>