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fa9829d0a4c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MASHUA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MASHUA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5df29898cd4a80"/>
      <w:footerReference xmlns:r="http://schemas.openxmlformats.org/officeDocument/2006/relationships" w:type="default" r:id="Rc1cc903efb36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MASHUA INVEST AS   ·   Org.nr 916 468 164   ·   Høgeveien 49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MASHUA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df29898cd4a80" /><Relationship Type="http://schemas.openxmlformats.org/officeDocument/2006/relationships/footer" Target="/word/footer1.xml" Id="Rc1cc903efb3644d8" /></Relationships>
</file>