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55d5de5676453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VIKASI AS.</w:t>
      </w:r>
    </w:p>
    <w:sectPr>
      <w:headerReference xmlns:r="http://schemas.openxmlformats.org/officeDocument/2006/relationships" w:type="default" r:id="R032747fcbfba475d"/>
      <w:footerReference xmlns:r="http://schemas.openxmlformats.org/officeDocument/2006/relationships" w:type="default" r:id="R7d6173e1e7dc47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VIKASI AS   ·   Org.nr 916 465 289   ·   Skogstøstraen 37   ·   4029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VIKASI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2747fcbfba475d" /><Relationship Type="http://schemas.openxmlformats.org/officeDocument/2006/relationships/footer" Target="/word/footer1.xml" Id="R7d6173e1e7dc4759" /></Relationships>
</file>