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89300dc44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 - WASTE ANALYTICS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 - WASTE ANALYTICS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38aab6e4e4503"/>
      <w:footerReference xmlns:r="http://schemas.openxmlformats.org/officeDocument/2006/relationships" w:type="default" r:id="R128dc8080417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 - WASTE ANALYTICS AS   ·   Org.nr 916 375 417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 - WASTE ANALYTICS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38aab6e4e4503" /><Relationship Type="http://schemas.openxmlformats.org/officeDocument/2006/relationships/footer" Target="/word/footer1.xml" Id="R128dc80804174876" /></Relationships>
</file>