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3823dd3c684f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NERGÅRD &amp; SØNN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NERGÅRD &amp; SØNN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e2a99336444bb3"/>
      <w:footerReference xmlns:r="http://schemas.openxmlformats.org/officeDocument/2006/relationships" w:type="default" r:id="R30198e0fb1bd45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NERGÅRD &amp; SØNN AS   ·   Org.nr 916 339 909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NERGÅRD &amp; SØNN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e2a99336444bb3" /><Relationship Type="http://schemas.openxmlformats.org/officeDocument/2006/relationships/footer" Target="/word/footer1.xml" Id="R30198e0fb1bd45c0" /></Relationships>
</file>