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a2c24302c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LEONBERG AS</w:t>
      </w:r>
    </w:p>
    <w:sectPr>
      <w:headerReference xmlns:r="http://schemas.openxmlformats.org/officeDocument/2006/relationships" w:type="default" r:id="Rb7c67572185c49fc"/>
      <w:footerReference xmlns:r="http://schemas.openxmlformats.org/officeDocument/2006/relationships" w:type="default" r:id="Rc3baad1ed366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67572185c49fc" /><Relationship Type="http://schemas.openxmlformats.org/officeDocument/2006/relationships/footer" Target="/word/footer1.xml" Id="Rc3baad1ed366441b" /></Relationships>
</file>