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191d821ef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 INVESTERING V AS.</w:t>
      </w:r>
    </w:p>
    <w:sectPr>
      <w:headerReference xmlns:r="http://schemas.openxmlformats.org/officeDocument/2006/relationships" w:type="default" r:id="Rf75463459d6847b7"/>
      <w:footerReference xmlns:r="http://schemas.openxmlformats.org/officeDocument/2006/relationships" w:type="default" r:id="Rf3ec8c7b5afb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463459d6847b7" /><Relationship Type="http://schemas.openxmlformats.org/officeDocument/2006/relationships/footer" Target="/word/footer1.xml" Id="Rf3ec8c7b5afb4dfb" /></Relationships>
</file>