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a915cbe0e46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IV AS</w:t>
      </w:r>
    </w:p>
    <w:sectPr>
      <w:headerReference xmlns:r="http://schemas.openxmlformats.org/officeDocument/2006/relationships" w:type="default" r:id="R0ee4b5d9c478405b"/>
      <w:footerReference xmlns:r="http://schemas.openxmlformats.org/officeDocument/2006/relationships" w:type="default" r:id="R6577c4049a1a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IV AS   ·   Org.nr 916 287 852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e4b5d9c478405b" /><Relationship Type="http://schemas.openxmlformats.org/officeDocument/2006/relationships/footer" Target="/word/footer1.xml" Id="R6577c4049a1a4739" /></Relationships>
</file>