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70acd5e11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GLENDRANGE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GLENDRANGE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6c253def34bd9"/>
      <w:footerReference xmlns:r="http://schemas.openxmlformats.org/officeDocument/2006/relationships" w:type="default" r:id="R9010cb30c66c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6c253def34bd9" /><Relationship Type="http://schemas.openxmlformats.org/officeDocument/2006/relationships/footer" Target="/word/footer1.xml" Id="R9010cb30c66c491d" /></Relationships>
</file>