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9d065d5b2d47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 AARS AS</w:t>
      </w:r>
    </w:p>
    <w:sectPr>
      <w:headerReference xmlns:r="http://schemas.openxmlformats.org/officeDocument/2006/relationships" w:type="default" r:id="Ra7147d41794e4203"/>
      <w:footerReference xmlns:r="http://schemas.openxmlformats.org/officeDocument/2006/relationships" w:type="default" r:id="R964d2dca07ca4a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 AARS AS   ·   Org.nr 916 189 761   ·   Bygdøy allé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 AARS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147d41794e4203" /><Relationship Type="http://schemas.openxmlformats.org/officeDocument/2006/relationships/footer" Target="/word/footer1.xml" Id="R964d2dca07ca4aa8" /></Relationships>
</file>