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8edd6b08e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STAFF &amp; SØNNER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STAFF &amp; SØNNER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23671e4cc475e"/>
      <w:footerReference xmlns:r="http://schemas.openxmlformats.org/officeDocument/2006/relationships" w:type="default" r:id="R952b11dbdfa7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STAFF &amp; SØNNER   ·   Org.nr 916 176 333   ·   2850 LENA   ·   Tlf. 61160410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STAFF &amp; SØNNER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23671e4cc475e" /><Relationship Type="http://schemas.openxmlformats.org/officeDocument/2006/relationships/footer" Target="/word/footer1.xml" Id="R952b11dbdfa74290" /></Relationships>
</file>