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f42139e99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bc86b86c44551"/>
      <w:footerReference xmlns:r="http://schemas.openxmlformats.org/officeDocument/2006/relationships" w:type="default" r:id="R33e53f720ff9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 INVEST AS   ·   Org.nr 916 112 912   ·   Grimerudvegen 12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bc86b86c44551" /><Relationship Type="http://schemas.openxmlformats.org/officeDocument/2006/relationships/footer" Target="/word/footer1.xml" Id="R33e53f720ff943c3" /></Relationships>
</file>