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50ea28107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2e933bba6d8649be"/>
      <w:footerReference xmlns:r="http://schemas.openxmlformats.org/officeDocument/2006/relationships" w:type="default" r:id="Ra117847ee234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33bba6d8649be" /><Relationship Type="http://schemas.openxmlformats.org/officeDocument/2006/relationships/footer" Target="/word/footer1.xml" Id="Ra117847ee2344bdd" /></Relationships>
</file>