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a17b91897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e29eabc034c33"/>
      <w:footerReference xmlns:r="http://schemas.openxmlformats.org/officeDocument/2006/relationships" w:type="default" r:id="R2aa0d3a13ed5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NOKAB HOLDING AS   ·   Org.nr 916 092 091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e29eabc034c33" /><Relationship Type="http://schemas.openxmlformats.org/officeDocument/2006/relationships/footer" Target="/word/footer1.xml" Id="R2aa0d3a13ed54557" /></Relationships>
</file>