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18c58e25441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AHO-HOLDING AS</w:t>
      </w:r>
    </w:p>
    <w:sectPr>
      <w:headerReference xmlns:r="http://schemas.openxmlformats.org/officeDocument/2006/relationships" w:type="default" r:id="R6fb7e454637146e3"/>
      <w:footerReference xmlns:r="http://schemas.openxmlformats.org/officeDocument/2006/relationships" w:type="default" r:id="R7a2379a2987d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b7e454637146e3" /><Relationship Type="http://schemas.openxmlformats.org/officeDocument/2006/relationships/footer" Target="/word/footer1.xml" Id="R7a2379a2987d4916" /></Relationships>
</file>