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8917a8c40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SALTERI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SALTERI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bd819ce8e432b"/>
      <w:footerReference xmlns:r="http://schemas.openxmlformats.org/officeDocument/2006/relationships" w:type="default" r:id="R8e87b7f7ecf3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bd819ce8e432b" /><Relationship Type="http://schemas.openxmlformats.org/officeDocument/2006/relationships/footer" Target="/word/footer1.xml" Id="R8e87b7f7ecf342e1" /></Relationships>
</file>