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0224dee25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 2020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2020 AS</w:t>
      </w:r>
    </w:p>
    <w:sectPr>
      <w:headerReference xmlns:r="http://schemas.openxmlformats.org/officeDocument/2006/relationships" w:type="default" r:id="R1b678c405e0e4a16"/>
      <w:footerReference xmlns:r="http://schemas.openxmlformats.org/officeDocument/2006/relationships" w:type="default" r:id="R0c432ff63a18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2020 AS   ·   Org.nr 915 937 659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78c405e0e4a16" /><Relationship Type="http://schemas.openxmlformats.org/officeDocument/2006/relationships/footer" Target="/word/footer1.xml" Id="R0c432ff63a184537" /></Relationships>
</file>