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2545ac60349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727d74b5c58a4ecf"/>
      <w:footerReference xmlns:r="http://schemas.openxmlformats.org/officeDocument/2006/relationships" w:type="default" r:id="Readb9c7ddbf4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d74b5c58a4ecf" /><Relationship Type="http://schemas.openxmlformats.org/officeDocument/2006/relationships/footer" Target="/word/footer1.xml" Id="Readb9c7ddbf44cff" /></Relationships>
</file>