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761055c2a40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SWEETZPOT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SWEETZPOT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1a4e0c20f4664"/>
      <w:footerReference xmlns:r="http://schemas.openxmlformats.org/officeDocument/2006/relationships" w:type="default" r:id="Radc21bc549e9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SWEETZPOT AS   ·   Org.nr 915 922 201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SWEETZPOT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1a4e0c20f4664" /><Relationship Type="http://schemas.openxmlformats.org/officeDocument/2006/relationships/footer" Target="/word/footer1.xml" Id="Radc21bc549e9456f" /></Relationships>
</file>