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4c8dacc90a402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RCB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Nesttun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Nesttun,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RCB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6d65f7e3b794365"/>
      <w:footerReference xmlns:r="http://schemas.openxmlformats.org/officeDocument/2006/relationships" w:type="default" r:id="R23a57f43d72644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RCB HOLDING AS   ·   Org.nr 915 908 136   ·   Fanavegen 15   ·   5221 NESTTUN   ·   Tlf. 55 70 61 92   ·   post@rcbergen.no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RCB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d65f7e3b794365" /><Relationship Type="http://schemas.openxmlformats.org/officeDocument/2006/relationships/footer" Target="/word/footer1.xml" Id="R23a57f43d726444e" /></Relationships>
</file>