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804d948fb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MARTINUS ULSTEIN AS</w:t>
      </w:r>
    </w:p>
    <w:sectPr>
      <w:headerReference xmlns:r="http://schemas.openxmlformats.org/officeDocument/2006/relationships" w:type="default" r:id="Ra25dcb33b25e451b"/>
      <w:footerReference xmlns:r="http://schemas.openxmlformats.org/officeDocument/2006/relationships" w:type="default" r:id="R3ec4e7676006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MARTINUS ULSTEIN AS   ·   Org.nr 915 857 396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MARTINUS ULSTEIN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dcb33b25e451b" /><Relationship Type="http://schemas.openxmlformats.org/officeDocument/2006/relationships/footer" Target="/word/footer1.xml" Id="R3ec4e76760064abb" /></Relationships>
</file>