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4e787e16b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JUNIOR AS</w:t>
      </w:r>
    </w:p>
    <w:sectPr>
      <w:headerReference xmlns:r="http://schemas.openxmlformats.org/officeDocument/2006/relationships" w:type="default" r:id="R1587d6afa06c4ad3"/>
      <w:footerReference xmlns:r="http://schemas.openxmlformats.org/officeDocument/2006/relationships" w:type="default" r:id="R696f63b0cf21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d6afa06c4ad3" /><Relationship Type="http://schemas.openxmlformats.org/officeDocument/2006/relationships/footer" Target="/word/footer1.xml" Id="R696f63b0cf214363" /></Relationships>
</file>