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4532a4fa3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KAPITAL AS</w:t>
      </w:r>
    </w:p>
    <w:sectPr>
      <w:headerReference xmlns:r="http://schemas.openxmlformats.org/officeDocument/2006/relationships" w:type="default" r:id="Re3100b38a31c46c6"/>
      <w:footerReference xmlns:r="http://schemas.openxmlformats.org/officeDocument/2006/relationships" w:type="default" r:id="Rb3e50614e379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00b38a31c46c6" /><Relationship Type="http://schemas.openxmlformats.org/officeDocument/2006/relationships/footer" Target="/word/footer1.xml" Id="Rb3e50614e3794506" /></Relationships>
</file>