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ce568da7f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INVEST AS</w:t>
      </w:r>
    </w:p>
    <w:sectPr>
      <w:headerReference xmlns:r="http://schemas.openxmlformats.org/officeDocument/2006/relationships" w:type="default" r:id="Rc484ab68e1e7405b"/>
      <w:footerReference xmlns:r="http://schemas.openxmlformats.org/officeDocument/2006/relationships" w:type="default" r:id="R9a98edaeaff6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INVEST AS   ·   Org.nr 915 843 069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4ab68e1e7405b" /><Relationship Type="http://schemas.openxmlformats.org/officeDocument/2006/relationships/footer" Target="/word/footer1.xml" Id="R9a98edaeaff64fce" /></Relationships>
</file>