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28b360857345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KOSMOS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KOSMOS INVEST AS</w:t>
      </w:r>
    </w:p>
    <w:sectPr>
      <w:headerReference xmlns:r="http://schemas.openxmlformats.org/officeDocument/2006/relationships" w:type="default" r:id="R40864a475fa24578"/>
      <w:footerReference xmlns:r="http://schemas.openxmlformats.org/officeDocument/2006/relationships" w:type="default" r:id="R3d4ef80481024c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KOSMOS INVEST AS   ·   Org.nr 915 836 607   ·   Lilleakerveien 4A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KOSMOS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864a475fa24578" /><Relationship Type="http://schemas.openxmlformats.org/officeDocument/2006/relationships/footer" Target="/word/footer1.xml" Id="R3d4ef80481024cdb" /></Relationships>
</file>