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34bcadb9694e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TIKI 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TIKI 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00889ff03e4a65"/>
      <w:footerReference xmlns:r="http://schemas.openxmlformats.org/officeDocument/2006/relationships" w:type="default" r:id="Rec4eae3ac78f44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TIKI SPORT AS   ·   Org.nr 915 770 533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TIKI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00889ff03e4a65" /><Relationship Type="http://schemas.openxmlformats.org/officeDocument/2006/relationships/footer" Target="/word/footer1.xml" Id="Rec4eae3ac78f441d" /></Relationships>
</file>