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275b60b25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CONSULT AS</w:t>
      </w:r>
    </w:p>
    <w:sectPr>
      <w:headerReference xmlns:r="http://schemas.openxmlformats.org/officeDocument/2006/relationships" w:type="default" r:id="Rdb0e7a67ad6e43cc"/>
      <w:footerReference xmlns:r="http://schemas.openxmlformats.org/officeDocument/2006/relationships" w:type="default" r:id="Rf366e3cb2650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CONSULT AS   ·   Org.nr 915 746 950   ·   Tamburveien 1B   ·   1406 SKI   ·   rakel@monfort.no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e7a67ad6e43cc" /><Relationship Type="http://schemas.openxmlformats.org/officeDocument/2006/relationships/footer" Target="/word/footer1.xml" Id="Rf366e3cb2650430d" /></Relationships>
</file>