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701cff8c1748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BRUMM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Avaldsnes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Avaldsnes,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BRUMM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533c281c6046bb"/>
      <w:footerReference xmlns:r="http://schemas.openxmlformats.org/officeDocument/2006/relationships" w:type="default" r:id="R0c16336fc4504c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BRUMM INVESTERING AS   ·   Org.nr 915 692 575   ·   Karmøyvegen 112   ·   4262 AVALDSNES   ·   ole@fremmersvik.no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BRUMM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533c281c6046bb" /><Relationship Type="http://schemas.openxmlformats.org/officeDocument/2006/relationships/footer" Target="/word/footer1.xml" Id="R0c16336fc4504ccf" /></Relationships>
</file>