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c0c3032b334f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NARVIK SUSTAINABLE TECHNOLOGIES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Narvik,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NARVIK SUSTAINABLE TECHNOLOGIES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6953f66d354857"/>
      <w:footerReference xmlns:r="http://schemas.openxmlformats.org/officeDocument/2006/relationships" w:type="default" r:id="R83ba8d8902af4e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NARVIK SUSTAINABLE TECHNOLOGIES AS   ·   Org.nr 915 686 451   ·   Rombaksveien 16   ·   8517 NARVIK   ·   mohamadyazid@gmail.com   ·   www.hydrogennord.no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NARVIK SUSTAINABLE TECHNOLOGIES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6953f66d354857" /><Relationship Type="http://schemas.openxmlformats.org/officeDocument/2006/relationships/footer" Target="/word/footer1.xml" Id="R83ba8d8902af4ef1" /></Relationships>
</file>