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60a825d30e4c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TVERRÅ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TVERRÅ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aed17b0d754839"/>
      <w:footerReference xmlns:r="http://schemas.openxmlformats.org/officeDocument/2006/relationships" w:type="default" r:id="Rb226add4cb8f47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TVERRÅ EIENDOM AS   ·   Org.nr 915 644 643   ·   Rustalia 23   ·   4027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TVERRÅ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aed17b0d754839" /><Relationship Type="http://schemas.openxmlformats.org/officeDocument/2006/relationships/footer" Target="/word/footer1.xml" Id="Rb226add4cb8f47f8" /></Relationships>
</file>