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edef12ee084b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THE CORE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THE CORE AS</w:t>
      </w:r>
    </w:p>
    <w:sectPr>
      <w:headerReference xmlns:r="http://schemas.openxmlformats.org/officeDocument/2006/relationships" w:type="default" r:id="Rdbf6a836dc9a42da"/>
      <w:footerReference xmlns:r="http://schemas.openxmlformats.org/officeDocument/2006/relationships" w:type="default" r:id="R7a6c61c5a407478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THE CORE AS   ·   Org.nr 915 580 505   ·   Fredensborgveien 9C   ·   0177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THE CORE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bf6a836dc9a42da" /><Relationship Type="http://schemas.openxmlformats.org/officeDocument/2006/relationships/footer" Target="/word/footer1.xml" Id="R7a6c61c5a407478a" /></Relationships>
</file>