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ae1f7121e74c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DS RØR &amp; VARME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 RØR &amp; VARME AS</w:t>
      </w:r>
    </w:p>
    <w:sectPr>
      <w:headerReference xmlns:r="http://schemas.openxmlformats.org/officeDocument/2006/relationships" w:type="default" r:id="R49693de754774d40"/>
      <w:footerReference xmlns:r="http://schemas.openxmlformats.org/officeDocument/2006/relationships" w:type="default" r:id="R1ffc6a7e9d47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693de754774d40" /><Relationship Type="http://schemas.openxmlformats.org/officeDocument/2006/relationships/footer" Target="/word/footer1.xml" Id="R1ffc6a7e9d474127" /></Relationships>
</file>