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f7b6995cc44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CPC EIENDOMSUTVIKLING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CPC EIENDOMSUTVIKLING AS</w:t>
      </w:r>
    </w:p>
    <w:sectPr>
      <w:headerReference xmlns:r="http://schemas.openxmlformats.org/officeDocument/2006/relationships" w:type="default" r:id="Rcf8e9c9f401f4624"/>
      <w:footerReference xmlns:r="http://schemas.openxmlformats.org/officeDocument/2006/relationships" w:type="default" r:id="R94aa2c529ba640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CPC EIENDOMSUTVIKLING AS   ·   Org.nr 915 533 450   ·   Hovfaret 4   ·   0275 OSLO   ·   chh@workhouse.no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CPC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8e9c9f401f4624" /><Relationship Type="http://schemas.openxmlformats.org/officeDocument/2006/relationships/footer" Target="/word/footer1.xml" Id="R94aa2c529ba64052" /></Relationships>
</file>