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250d8716a94d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LEPTON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LEPTON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0a7a3efca44bd1"/>
      <w:footerReference xmlns:r="http://schemas.openxmlformats.org/officeDocument/2006/relationships" w:type="default" r:id="R66228eb61fef4d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LEPTON AS   ·   Org.nr 915 427 014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LEPTON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0a7a3efca44bd1" /><Relationship Type="http://schemas.openxmlformats.org/officeDocument/2006/relationships/footer" Target="/word/footer1.xml" Id="R66228eb61fef4da1" /></Relationships>
</file>