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251770c32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1f53f9725a674b30"/>
      <w:footerReference xmlns:r="http://schemas.openxmlformats.org/officeDocument/2006/relationships" w:type="default" r:id="R7237c677830f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53f9725a674b30" /><Relationship Type="http://schemas.openxmlformats.org/officeDocument/2006/relationships/footer" Target="/word/footer1.xml" Id="R7237c677830f416b" /></Relationships>
</file>