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c216a64e8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BLOMESTØ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BLOMESTØ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2d57dd59d48b7"/>
      <w:footerReference xmlns:r="http://schemas.openxmlformats.org/officeDocument/2006/relationships" w:type="default" r:id="Rac54c733dff9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2d57dd59d48b7" /><Relationship Type="http://schemas.openxmlformats.org/officeDocument/2006/relationships/footer" Target="/word/footer1.xml" Id="Rac54c733dff94718" /></Relationships>
</file>