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5908d595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NGH INVEST AS</w:t>
      </w:r>
    </w:p>
    <w:sectPr>
      <w:headerReference xmlns:r="http://schemas.openxmlformats.org/officeDocument/2006/relationships" w:type="default" r:id="Ra4f14dc8b5c54cdf"/>
      <w:footerReference xmlns:r="http://schemas.openxmlformats.org/officeDocument/2006/relationships" w:type="default" r:id="Ra4a63ef9780b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4dc8b5c54cdf" /><Relationship Type="http://schemas.openxmlformats.org/officeDocument/2006/relationships/footer" Target="/word/footer1.xml" Id="Ra4a63ef9780b4fdc" /></Relationships>
</file>