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1607dc8b8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aa9ac3637f420d"/>
      <w:footerReference xmlns:r="http://schemas.openxmlformats.org/officeDocument/2006/relationships" w:type="default" r:id="R1a95e7d1e03e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BORGHATTEN AS   ·   Org.nr 915 094 945   ·   Moltke Moes vei 3   ·   0851 OSLO   ·   jfgetz@yahoo.com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aa9ac3637f420d" /><Relationship Type="http://schemas.openxmlformats.org/officeDocument/2006/relationships/footer" Target="/word/footer1.xml" Id="R1a95e7d1e03e4a44" /></Relationships>
</file>